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DF24" w14:textId="77777777" w:rsidR="00F83D54" w:rsidRPr="006348A7" w:rsidRDefault="00BC23D5" w:rsidP="00BC23D5">
      <w:pPr>
        <w:jc w:val="center"/>
        <w:rPr>
          <w:b/>
        </w:rPr>
      </w:pPr>
      <w:r w:rsidRPr="006348A7">
        <w:rPr>
          <w:b/>
        </w:rPr>
        <w:t>Agency Analysis</w:t>
      </w:r>
    </w:p>
    <w:p w14:paraId="06C46330" w14:textId="77777777" w:rsidR="00BC23D5" w:rsidRPr="006348A7" w:rsidRDefault="00BC23D5" w:rsidP="00BC23D5">
      <w:pPr>
        <w:jc w:val="center"/>
        <w:rPr>
          <w:b/>
        </w:rPr>
      </w:pPr>
      <w:r w:rsidRPr="006348A7">
        <w:rPr>
          <w:b/>
        </w:rPr>
        <w:t xml:space="preserve">Debra L </w:t>
      </w:r>
      <w:proofErr w:type="spellStart"/>
      <w:r w:rsidRPr="006348A7">
        <w:rPr>
          <w:b/>
        </w:rPr>
        <w:t>Berke</w:t>
      </w:r>
      <w:proofErr w:type="spellEnd"/>
    </w:p>
    <w:p w14:paraId="371DECA0" w14:textId="77777777" w:rsidR="00BC23D5" w:rsidRPr="006348A7" w:rsidRDefault="00BC23D5" w:rsidP="00BC23D5">
      <w:pPr>
        <w:jc w:val="center"/>
        <w:rPr>
          <w:b/>
        </w:rPr>
      </w:pPr>
      <w:r w:rsidRPr="006348A7">
        <w:rPr>
          <w:b/>
        </w:rPr>
        <w:t xml:space="preserve">Messiah College </w:t>
      </w:r>
    </w:p>
    <w:p w14:paraId="120B74D8" w14:textId="77777777" w:rsidR="00BC23D5" w:rsidRDefault="00BC23D5"/>
    <w:p w14:paraId="5C8E3738" w14:textId="77777777" w:rsidR="00BC23D5" w:rsidRDefault="00BC23D5" w:rsidP="00BC23D5">
      <w:pPr>
        <w:pStyle w:val="Default"/>
        <w:jc w:val="both"/>
        <w:rPr>
          <w:sz w:val="23"/>
          <w:szCs w:val="23"/>
        </w:rPr>
      </w:pPr>
      <w:r>
        <w:rPr>
          <w:sz w:val="23"/>
          <w:szCs w:val="23"/>
        </w:rPr>
        <w:t xml:space="preserve">The agency analysis is to be done in pairs. (You are to visit the agencies, write up the paper and do the presentation together.) Select two (2) social service agencies and arrange visits to both. </w:t>
      </w:r>
      <w:r>
        <w:rPr>
          <w:b/>
          <w:bCs/>
          <w:sz w:val="23"/>
          <w:szCs w:val="23"/>
        </w:rPr>
        <w:t>You must select your agencies with the assistance of the Internship Office</w:t>
      </w:r>
      <w:r>
        <w:rPr>
          <w:sz w:val="23"/>
          <w:szCs w:val="23"/>
        </w:rPr>
        <w:t xml:space="preserve">. One of the agencies that you select must be supported primarily (more than 50%) by public funds, and the other should be supported primarily (more than 50%) by </w:t>
      </w:r>
      <w:bookmarkStart w:id="0" w:name="_GoBack"/>
      <w:bookmarkEnd w:id="0"/>
      <w:r>
        <w:rPr>
          <w:sz w:val="23"/>
          <w:szCs w:val="23"/>
        </w:rPr>
        <w:t xml:space="preserve">private funds. </w:t>
      </w:r>
    </w:p>
    <w:p w14:paraId="56E93463" w14:textId="77777777" w:rsidR="00BC23D5" w:rsidRDefault="00BC23D5" w:rsidP="00BC23D5">
      <w:pPr>
        <w:pStyle w:val="Default"/>
        <w:ind w:left="1080"/>
        <w:jc w:val="both"/>
        <w:rPr>
          <w:sz w:val="23"/>
          <w:szCs w:val="23"/>
        </w:rPr>
      </w:pPr>
    </w:p>
    <w:p w14:paraId="4B8B9A06" w14:textId="77777777" w:rsidR="00BC23D5" w:rsidRDefault="00BC23D5" w:rsidP="00BC23D5">
      <w:pPr>
        <w:pStyle w:val="Default"/>
        <w:jc w:val="both"/>
        <w:rPr>
          <w:sz w:val="23"/>
          <w:szCs w:val="23"/>
        </w:rPr>
      </w:pPr>
      <w:r>
        <w:rPr>
          <w:sz w:val="23"/>
          <w:szCs w:val="23"/>
        </w:rPr>
        <w:t xml:space="preserve">The shadowing is to be done individually or in pairs. Arrange to shadow (follow someone around during the course of a work day) someone in a human services profession for </w:t>
      </w:r>
      <w:r>
        <w:rPr>
          <w:b/>
          <w:bCs/>
          <w:sz w:val="23"/>
          <w:szCs w:val="23"/>
        </w:rPr>
        <w:t>a minimum of 4 hours</w:t>
      </w:r>
      <w:r>
        <w:rPr>
          <w:sz w:val="23"/>
          <w:szCs w:val="23"/>
        </w:rPr>
        <w:t xml:space="preserve">, noting the different responsibilities he or she has. Keep in mind the person you shadow may need to get approval from a supervisor and may have trouble finding time on their calendar to fit you in. Therefore, plan on arranging this experience </w:t>
      </w:r>
      <w:r>
        <w:rPr>
          <w:b/>
          <w:bCs/>
          <w:sz w:val="23"/>
          <w:szCs w:val="23"/>
        </w:rPr>
        <w:t xml:space="preserve">at least </w:t>
      </w:r>
      <w:r>
        <w:rPr>
          <w:sz w:val="23"/>
          <w:szCs w:val="23"/>
        </w:rPr>
        <w:t xml:space="preserve">3 weeks in advance. </w:t>
      </w:r>
      <w:r>
        <w:rPr>
          <w:b/>
          <w:bCs/>
          <w:sz w:val="23"/>
          <w:szCs w:val="23"/>
        </w:rPr>
        <w:t xml:space="preserve">Do not wait until the last minute!!! </w:t>
      </w:r>
      <w:r>
        <w:rPr>
          <w:sz w:val="23"/>
          <w:szCs w:val="23"/>
        </w:rPr>
        <w:t xml:space="preserve">You may use a car from Messiah College to drive to your agency. If you use a car from Messiah please make arrangements 3 weeks in advance. While you are shadowing a person, ask them to describe if this is what they do in the course of a typical day (or what they would do in a typical day if you are not there on a "typical" day). Also ask them for a copy of their job description. Be sure to dress professionally and behave in a professional manner. </w:t>
      </w:r>
    </w:p>
    <w:p w14:paraId="45A0ACC6" w14:textId="77777777" w:rsidR="00BC23D5" w:rsidRDefault="00BC23D5" w:rsidP="00BC23D5">
      <w:pPr>
        <w:pStyle w:val="Default"/>
        <w:ind w:left="720"/>
        <w:jc w:val="both"/>
        <w:rPr>
          <w:sz w:val="23"/>
          <w:szCs w:val="23"/>
        </w:rPr>
      </w:pPr>
    </w:p>
    <w:p w14:paraId="4011048B" w14:textId="77777777" w:rsidR="00BC23D5" w:rsidRDefault="00BC23D5" w:rsidP="00BC23D5">
      <w:pPr>
        <w:pStyle w:val="Default"/>
        <w:ind w:left="360" w:hanging="360"/>
        <w:jc w:val="both"/>
        <w:rPr>
          <w:sz w:val="23"/>
          <w:szCs w:val="23"/>
        </w:rPr>
      </w:pPr>
      <w:r>
        <w:rPr>
          <w:sz w:val="23"/>
          <w:szCs w:val="23"/>
        </w:rPr>
        <w:t xml:space="preserve">Guidelines for writing paper: </w:t>
      </w:r>
    </w:p>
    <w:p w14:paraId="67E80F73" w14:textId="77777777" w:rsidR="00BC23D5" w:rsidRDefault="00BC23D5" w:rsidP="00BC23D5">
      <w:pPr>
        <w:pStyle w:val="Default"/>
        <w:ind w:left="360" w:hanging="360"/>
        <w:jc w:val="both"/>
        <w:rPr>
          <w:sz w:val="23"/>
          <w:szCs w:val="23"/>
        </w:rPr>
      </w:pPr>
    </w:p>
    <w:p w14:paraId="4CA5AF81" w14:textId="77777777" w:rsidR="00BC23D5" w:rsidRDefault="00BC23D5" w:rsidP="00BC23D5">
      <w:pPr>
        <w:pStyle w:val="Default"/>
        <w:ind w:left="360" w:hanging="360"/>
        <w:jc w:val="both"/>
        <w:rPr>
          <w:sz w:val="23"/>
          <w:szCs w:val="23"/>
        </w:rPr>
      </w:pPr>
      <w:r>
        <w:rPr>
          <w:sz w:val="23"/>
          <w:szCs w:val="23"/>
        </w:rPr>
        <w:t xml:space="preserve">1. Identify each agency indicating its location and major funding sources. List the name(s) and telephone number(s) of the individuals contacted or with whom you met. </w:t>
      </w:r>
    </w:p>
    <w:p w14:paraId="0B4AC3F4" w14:textId="77777777" w:rsidR="00BC23D5" w:rsidRDefault="00BC23D5" w:rsidP="00BC23D5">
      <w:pPr>
        <w:pStyle w:val="Default"/>
        <w:ind w:left="360" w:hanging="360"/>
        <w:jc w:val="both"/>
        <w:rPr>
          <w:sz w:val="23"/>
          <w:szCs w:val="23"/>
        </w:rPr>
      </w:pPr>
      <w:r>
        <w:rPr>
          <w:sz w:val="23"/>
          <w:szCs w:val="23"/>
        </w:rPr>
        <w:t xml:space="preserve">2. Describe the clientele served by each agency by providing </w:t>
      </w:r>
      <w:proofErr w:type="spellStart"/>
      <w:r>
        <w:rPr>
          <w:sz w:val="23"/>
          <w:szCs w:val="23"/>
        </w:rPr>
        <w:t>sociodemographic</w:t>
      </w:r>
      <w:proofErr w:type="spellEnd"/>
      <w:r>
        <w:rPr>
          <w:sz w:val="23"/>
          <w:szCs w:val="23"/>
        </w:rPr>
        <w:t xml:space="preserve"> data such as age, sex, social class, ethnicity, race, etc. Use yearly statistics from the agency, if available. </w:t>
      </w:r>
    </w:p>
    <w:p w14:paraId="4E4C242F" w14:textId="77777777" w:rsidR="00BC23D5" w:rsidRDefault="00BC23D5" w:rsidP="00BC23D5">
      <w:pPr>
        <w:pStyle w:val="Default"/>
        <w:ind w:left="360" w:hanging="360"/>
        <w:rPr>
          <w:color w:val="auto"/>
        </w:rPr>
      </w:pPr>
    </w:p>
    <w:p w14:paraId="5A14EFEC" w14:textId="77777777" w:rsidR="00BC23D5" w:rsidRDefault="00BC23D5" w:rsidP="00BC23D5">
      <w:pPr>
        <w:pStyle w:val="Default"/>
        <w:ind w:left="360" w:hanging="360"/>
        <w:jc w:val="both"/>
        <w:rPr>
          <w:rFonts w:ascii="CourierPS" w:hAnsi="CourierPS" w:cs="CourierPS"/>
          <w:color w:val="auto"/>
          <w:sz w:val="23"/>
          <w:szCs w:val="23"/>
        </w:rPr>
      </w:pPr>
      <w:r>
        <w:rPr>
          <w:color w:val="auto"/>
          <w:sz w:val="23"/>
          <w:szCs w:val="23"/>
        </w:rPr>
        <w:t xml:space="preserve">3. Indicate the presenting problems/needs of the clients served by each agency (e.g., addictions </w:t>
      </w:r>
      <w:r>
        <w:rPr>
          <w:rFonts w:ascii="CourierPS" w:hAnsi="CourierPS" w:cs="CourierPS"/>
          <w:color w:val="auto"/>
          <w:sz w:val="23"/>
          <w:szCs w:val="23"/>
        </w:rPr>
        <w:t xml:space="preserve">3 </w:t>
      </w:r>
    </w:p>
    <w:p w14:paraId="70450A32" w14:textId="77777777" w:rsidR="00BC23D5" w:rsidRDefault="00BC23D5" w:rsidP="00BC23D5">
      <w:pPr>
        <w:pStyle w:val="Default"/>
        <w:pageBreakBefore/>
        <w:ind w:left="360" w:hanging="360"/>
        <w:jc w:val="both"/>
        <w:rPr>
          <w:color w:val="auto"/>
          <w:sz w:val="23"/>
          <w:szCs w:val="23"/>
        </w:rPr>
      </w:pPr>
      <w:r>
        <w:rPr>
          <w:color w:val="auto"/>
          <w:sz w:val="23"/>
          <w:szCs w:val="23"/>
        </w:rPr>
        <w:lastRenderedPageBreak/>
        <w:t xml:space="preserve">counseling, mental health counseling, financial counseling). </w:t>
      </w:r>
    </w:p>
    <w:p w14:paraId="23A51BB9" w14:textId="77777777" w:rsidR="00BC23D5" w:rsidRDefault="00BC23D5" w:rsidP="00BC23D5">
      <w:pPr>
        <w:pStyle w:val="Default"/>
        <w:ind w:left="360" w:hanging="360"/>
        <w:jc w:val="both"/>
        <w:rPr>
          <w:color w:val="auto"/>
          <w:sz w:val="23"/>
          <w:szCs w:val="23"/>
        </w:rPr>
      </w:pPr>
      <w:r>
        <w:rPr>
          <w:color w:val="auto"/>
          <w:sz w:val="23"/>
          <w:szCs w:val="23"/>
        </w:rPr>
        <w:t xml:space="preserve">4. What range of services (cash, counseling, contraception information, food stamps, etc.) is offered by each agency? </w:t>
      </w:r>
    </w:p>
    <w:p w14:paraId="10254FEB" w14:textId="77777777" w:rsidR="00BC23D5" w:rsidRDefault="00BC23D5" w:rsidP="00BC23D5">
      <w:pPr>
        <w:pStyle w:val="Default"/>
        <w:ind w:left="360" w:hanging="360"/>
        <w:jc w:val="both"/>
        <w:rPr>
          <w:color w:val="auto"/>
          <w:sz w:val="23"/>
          <w:szCs w:val="23"/>
        </w:rPr>
      </w:pPr>
      <w:r>
        <w:rPr>
          <w:color w:val="auto"/>
          <w:sz w:val="23"/>
          <w:szCs w:val="23"/>
        </w:rPr>
        <w:t xml:space="preserve">5. Comment on the adequacy or inadequacy of these services offered (your views as well as the agency's views). </w:t>
      </w:r>
    </w:p>
    <w:p w14:paraId="02779755" w14:textId="77777777" w:rsidR="00BC23D5" w:rsidRDefault="00BC23D5" w:rsidP="00BC23D5">
      <w:pPr>
        <w:pStyle w:val="Default"/>
        <w:ind w:left="360" w:hanging="360"/>
        <w:jc w:val="both"/>
        <w:rPr>
          <w:color w:val="auto"/>
          <w:sz w:val="23"/>
          <w:szCs w:val="23"/>
        </w:rPr>
      </w:pPr>
      <w:r>
        <w:rPr>
          <w:color w:val="auto"/>
          <w:sz w:val="23"/>
          <w:szCs w:val="23"/>
        </w:rPr>
        <w:t xml:space="preserve">6. Describe the atmosphere of each agency (both physical and emotional). Questions to guide your description are: Were staff pleasant and friendly? Was the waiting room comfortable? Is there a stigma(s) attached to receiving services from this agency? Would you feel comfortable referring clients to these agencies? Why or why not? Try to put yourself in the client's place. </w:t>
      </w:r>
    </w:p>
    <w:p w14:paraId="40F54AC1" w14:textId="77777777" w:rsidR="00BC23D5" w:rsidRDefault="00BC23D5" w:rsidP="00BC23D5">
      <w:pPr>
        <w:pStyle w:val="Default"/>
        <w:ind w:left="360" w:hanging="360"/>
        <w:jc w:val="both"/>
        <w:rPr>
          <w:color w:val="auto"/>
          <w:sz w:val="23"/>
          <w:szCs w:val="23"/>
        </w:rPr>
      </w:pPr>
      <w:r>
        <w:rPr>
          <w:color w:val="auto"/>
          <w:sz w:val="23"/>
          <w:szCs w:val="23"/>
        </w:rPr>
        <w:t xml:space="preserve">7. Describe any differences between your two agencies based on funding sources (public versus private). </w:t>
      </w:r>
    </w:p>
    <w:p w14:paraId="1D41B4C5" w14:textId="77777777" w:rsidR="00BC23D5" w:rsidRDefault="00BC23D5" w:rsidP="00BC23D5">
      <w:pPr>
        <w:pStyle w:val="Default"/>
        <w:ind w:left="360" w:hanging="360"/>
        <w:jc w:val="both"/>
        <w:rPr>
          <w:color w:val="auto"/>
          <w:sz w:val="23"/>
          <w:szCs w:val="23"/>
        </w:rPr>
      </w:pPr>
      <w:r>
        <w:rPr>
          <w:color w:val="auto"/>
          <w:sz w:val="23"/>
          <w:szCs w:val="23"/>
        </w:rPr>
        <w:t xml:space="preserve">8. On one page indicate a description of a typical work day of the person that you shadowed as well as a brief reflection of your experience. The following is an example: </w:t>
      </w:r>
    </w:p>
    <w:p w14:paraId="7CC0AE33" w14:textId="77777777" w:rsidR="00BC23D5" w:rsidRDefault="00BC23D5" w:rsidP="00BC23D5">
      <w:pPr>
        <w:pStyle w:val="Default"/>
        <w:ind w:left="1440"/>
        <w:jc w:val="both"/>
        <w:rPr>
          <w:color w:val="auto"/>
          <w:sz w:val="23"/>
          <w:szCs w:val="23"/>
        </w:rPr>
      </w:pPr>
      <w:r>
        <w:rPr>
          <w:color w:val="auto"/>
          <w:sz w:val="23"/>
          <w:szCs w:val="23"/>
        </w:rPr>
        <w:t xml:space="preserve">8:00 Report in, check with secretary for messages, return phone calls from people seeking benefits. </w:t>
      </w:r>
    </w:p>
    <w:p w14:paraId="06E7C30E" w14:textId="77777777" w:rsidR="00BC23D5" w:rsidRDefault="00BC23D5" w:rsidP="00BC23D5">
      <w:pPr>
        <w:pStyle w:val="Default"/>
        <w:ind w:left="1440"/>
        <w:jc w:val="both"/>
        <w:rPr>
          <w:color w:val="auto"/>
          <w:sz w:val="23"/>
          <w:szCs w:val="23"/>
        </w:rPr>
      </w:pPr>
      <w:r>
        <w:rPr>
          <w:color w:val="auto"/>
          <w:sz w:val="23"/>
          <w:szCs w:val="23"/>
        </w:rPr>
        <w:t xml:space="preserve">9:00 Conduct meetings with potential benefits recipients, complete multiple forms for each person. </w:t>
      </w:r>
    </w:p>
    <w:p w14:paraId="0432B28D" w14:textId="77777777" w:rsidR="00BC23D5" w:rsidRDefault="00BC23D5" w:rsidP="00BC23D5">
      <w:pPr>
        <w:pStyle w:val="Default"/>
        <w:ind w:left="1440"/>
        <w:jc w:val="both"/>
        <w:rPr>
          <w:color w:val="auto"/>
          <w:sz w:val="23"/>
          <w:szCs w:val="23"/>
        </w:rPr>
      </w:pPr>
      <w:r>
        <w:rPr>
          <w:color w:val="auto"/>
          <w:sz w:val="23"/>
          <w:szCs w:val="23"/>
        </w:rPr>
        <w:t xml:space="preserve">11:00 Compile memos to files for people seen today; send paperwork and recommendations to supervisor. </w:t>
      </w:r>
    </w:p>
    <w:p w14:paraId="27F8831F" w14:textId="77777777" w:rsidR="00BC23D5" w:rsidRDefault="00BC23D5" w:rsidP="00BC23D5">
      <w:pPr>
        <w:pStyle w:val="Default"/>
        <w:ind w:left="1440"/>
        <w:jc w:val="both"/>
        <w:rPr>
          <w:color w:val="auto"/>
          <w:sz w:val="23"/>
          <w:szCs w:val="23"/>
        </w:rPr>
      </w:pPr>
      <w:r>
        <w:rPr>
          <w:color w:val="auto"/>
          <w:sz w:val="23"/>
          <w:szCs w:val="23"/>
        </w:rPr>
        <w:t xml:space="preserve">12:00 Lunch </w:t>
      </w:r>
    </w:p>
    <w:p w14:paraId="03CB0313" w14:textId="77777777" w:rsidR="00BC23D5" w:rsidRDefault="00BC23D5" w:rsidP="00BC23D5">
      <w:pPr>
        <w:pStyle w:val="Default"/>
        <w:ind w:left="1440"/>
        <w:jc w:val="both"/>
        <w:rPr>
          <w:color w:val="auto"/>
          <w:sz w:val="23"/>
          <w:szCs w:val="23"/>
        </w:rPr>
      </w:pPr>
      <w:r>
        <w:rPr>
          <w:color w:val="auto"/>
          <w:sz w:val="23"/>
          <w:szCs w:val="23"/>
        </w:rPr>
        <w:t xml:space="preserve">12:30 Attend department meeting. </w:t>
      </w:r>
    </w:p>
    <w:p w14:paraId="1E4195F8" w14:textId="77777777" w:rsidR="00BC23D5" w:rsidRDefault="00BC23D5" w:rsidP="00BC23D5">
      <w:pPr>
        <w:pStyle w:val="Default"/>
        <w:ind w:left="360" w:hanging="360"/>
        <w:jc w:val="both"/>
        <w:rPr>
          <w:color w:val="auto"/>
          <w:sz w:val="23"/>
          <w:szCs w:val="23"/>
        </w:rPr>
      </w:pPr>
    </w:p>
    <w:p w14:paraId="5523090F" w14:textId="77777777" w:rsidR="00BC23D5" w:rsidRDefault="00BC23D5" w:rsidP="00BC23D5">
      <w:r>
        <w:rPr>
          <w:sz w:val="23"/>
          <w:szCs w:val="23"/>
        </w:rPr>
        <w:t xml:space="preserve">Your paper should be no more than seven (7) pages typed, double-spaced. </w:t>
      </w:r>
      <w:r>
        <w:rPr>
          <w:b/>
          <w:bCs/>
          <w:sz w:val="23"/>
          <w:szCs w:val="23"/>
        </w:rPr>
        <w:t>This is due April 3 and worth a maximum of 125 points</w:t>
      </w:r>
      <w:r>
        <w:rPr>
          <w:sz w:val="23"/>
          <w:szCs w:val="23"/>
        </w:rPr>
        <w:t>. (Each team will write their agency analysis together that is approximately five pages [100 pts.], but each member of the team should attach their own one page shadowing reflection to this paper [25 pts.].)</w:t>
      </w:r>
    </w:p>
    <w:p w14:paraId="3C1F669B" w14:textId="77777777" w:rsidR="00BC23D5" w:rsidRDefault="00BC23D5"/>
    <w:p w14:paraId="1BB02034" w14:textId="77777777" w:rsidR="00BC23D5" w:rsidRDefault="00BC23D5"/>
    <w:sectPr w:rsidR="00BC23D5"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PS">
    <w:altName w:val="Times New Roman"/>
    <w:panose1 w:val="02070609020205020404"/>
    <w:charset w:val="4D"/>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487"/>
    <w:multiLevelType w:val="hybridMultilevel"/>
    <w:tmpl w:val="6CEC2BCE"/>
    <w:lvl w:ilvl="0" w:tplc="EF4858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D5"/>
    <w:rsid w:val="006348A7"/>
    <w:rsid w:val="00960358"/>
    <w:rsid w:val="00BC23D5"/>
    <w:rsid w:val="00F456DC"/>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88A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3D5"/>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3D5"/>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2014-02-06T19:10:00Z</dcterms:created>
  <dcterms:modified xsi:type="dcterms:W3CDTF">2014-02-06T19:10:00Z</dcterms:modified>
</cp:coreProperties>
</file>